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5677"/>
      </w:tblGrid>
      <w:tr w:rsidR="00075BF2" w14:paraId="395EC7C9" w14:textId="77777777" w:rsidTr="00075BF2">
        <w:trPr>
          <w:tblCellSpacing w:w="0" w:type="dxa"/>
        </w:trPr>
        <w:tc>
          <w:tcPr>
            <w:tcW w:w="3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36C09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DOANH NGHIỆP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654C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----------------</w:t>
            </w:r>
          </w:p>
        </w:tc>
      </w:tr>
      <w:tr w:rsidR="00075BF2" w14:paraId="66491337" w14:textId="77777777" w:rsidTr="00075BF2">
        <w:trPr>
          <w:tblCellSpacing w:w="0" w:type="dxa"/>
        </w:trPr>
        <w:tc>
          <w:tcPr>
            <w:tcW w:w="3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462F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 ………………</w:t>
            </w:r>
          </w:p>
        </w:tc>
        <w:tc>
          <w:tcPr>
            <w:tcW w:w="5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83C95" w14:textId="77777777" w:rsidR="00075BF2" w:rsidRDefault="00075BF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</w:t>
            </w:r>
          </w:p>
        </w:tc>
      </w:tr>
    </w:tbl>
    <w:p w14:paraId="1C73252F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8664DC0" w14:textId="77777777" w:rsidR="00075BF2" w:rsidRDefault="00075BF2" w:rsidP="00075BF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 BÁO</w:t>
      </w:r>
    </w:p>
    <w:p w14:paraId="57C171C6" w14:textId="77777777" w:rsidR="00075BF2" w:rsidRDefault="00075BF2" w:rsidP="00075BF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nhánh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diện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doanh</w:t>
      </w:r>
      <w:proofErr w:type="spellEnd"/>
    </w:p>
    <w:p w14:paraId="3336AD85" w14:textId="77777777" w:rsidR="00075BF2" w:rsidRDefault="00075BF2" w:rsidP="00075BF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</w:t>
      </w:r>
    </w:p>
    <w:p w14:paraId="53AB9311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chữ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 ..............................................................................</w:t>
      </w:r>
    </w:p>
    <w:p w14:paraId="7835E583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    </w:t>
      </w:r>
    </w:p>
    <w:p w14:paraId="46B2D9D6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……/……/……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</w:t>
      </w:r>
    </w:p>
    <w:p w14:paraId="565BBB56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</w:t>
      </w:r>
    </w:p>
    <w:p w14:paraId="182EAEDB" w14:textId="77777777" w:rsidR="00075BF2" w:rsidRDefault="00075BF2" w:rsidP="00075BF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nhánh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diện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51F6CE84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nhánh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diện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viết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bằng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tiếng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Việt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chữ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            </w:t>
      </w:r>
    </w:p>
    <w:p w14:paraId="045D7852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nhánh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viết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...........................................................................................................................................</w:t>
      </w:r>
    </w:p>
    <w:p w14:paraId="10DD9784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nhánh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viết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tắt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):.................................</w:t>
      </w:r>
      <w:proofErr w:type="gramEnd"/>
    </w:p>
    <w:p w14:paraId="200A5F7F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nhánh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diện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48FE5BFC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ngách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hẻm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xóm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ấp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thôn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</w:t>
      </w:r>
    </w:p>
    <w:p w14:paraId="611BAC02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trấn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</w:t>
      </w:r>
    </w:p>
    <w:p w14:paraId="7DA2C448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Quận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</w:t>
      </w:r>
    </w:p>
    <w:p w14:paraId="6850EC26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...................................................................................................................</w:t>
      </w:r>
    </w:p>
    <w:p w14:paraId="03806086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Fax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): .................................................</w:t>
      </w:r>
    </w:p>
    <w:p w14:paraId="6F03ABAD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lastRenderedPageBreak/>
        <w:t>Email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……………………………………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Website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): ..........................................</w:t>
      </w:r>
    </w:p>
    <w:p w14:paraId="7ADDF21F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Ngành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nghề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kinh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nội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dung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:</w:t>
      </w:r>
      <w:proofErr w:type="gramEnd"/>
    </w:p>
    <w:p w14:paraId="2F9E8D38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Ngành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nghề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đối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nhánh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doanh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):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838"/>
        <w:gridCol w:w="1745"/>
        <w:gridCol w:w="4687"/>
      </w:tblGrid>
      <w:tr w:rsidR="00075BF2" w14:paraId="29092A5A" w14:textId="77777777" w:rsidTr="00075BF2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9C5DDB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C98375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C504BC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5362FB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chọn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075BF2" w14:paraId="253BBC38" w14:textId="77777777" w:rsidTr="00075BF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AA9024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689FED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CC21B0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352791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7FB08250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 ............................................................</w:t>
      </w:r>
    </w:p>
    <w:p w14:paraId="31842C54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đứng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đầu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nhánh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diện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36A55055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đứng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chữ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): ..........................................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Giới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</w:t>
      </w:r>
    </w:p>
    <w:p w14:paraId="7F07A118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……/……/……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tộc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tịch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</w:t>
      </w:r>
    </w:p>
    <w:p w14:paraId="62BC1C37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6593459E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          □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cước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</w:p>
    <w:p w14:paraId="5DE29DDB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chiếu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                                □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 …………</w:t>
      </w:r>
    </w:p>
    <w:p w14:paraId="59CEC422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</w:t>
      </w:r>
    </w:p>
    <w:p w14:paraId="6C472391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……/……/……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...............................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hết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 ……/……/……</w:t>
      </w:r>
    </w:p>
    <w:p w14:paraId="002C5C01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40D23C40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ngách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hẻm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xóm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ấp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thôn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</w:t>
      </w:r>
    </w:p>
    <w:p w14:paraId="5C5E2B55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trấn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</w:t>
      </w:r>
    </w:p>
    <w:p w14:paraId="23B13A11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Quận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</w:t>
      </w:r>
    </w:p>
    <w:p w14:paraId="610D5E03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...................................................................................................................</w:t>
      </w:r>
    </w:p>
    <w:p w14:paraId="58DC9000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............................................................................................................................</w:t>
      </w:r>
    </w:p>
    <w:p w14:paraId="208D33F5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640EFD51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ngách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hẻm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xóm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ấp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thôn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</w:t>
      </w:r>
    </w:p>
    <w:p w14:paraId="2E18F8EC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trấn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</w:t>
      </w:r>
    </w:p>
    <w:p w14:paraId="0F12502D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Quận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</w:t>
      </w:r>
    </w:p>
    <w:p w14:paraId="4C9A8B0A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...................................................................................................................</w:t>
      </w:r>
    </w:p>
    <w:p w14:paraId="5FD4DD6A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............................................................................................................................</w:t>
      </w:r>
    </w:p>
    <w:p w14:paraId="043F2319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 ……………………………… Fax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 .................................................</w:t>
      </w:r>
    </w:p>
    <w:p w14:paraId="053225AA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Email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……………………………………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Website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): ..........................................</w:t>
      </w:r>
    </w:p>
    <w:p w14:paraId="6FDBAB58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5. Chi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nhánh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chủ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quản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 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kê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đối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trực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nhánh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):</w:t>
      </w:r>
      <w:proofErr w:type="gramEnd"/>
    </w:p>
    <w:p w14:paraId="59493ED6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chi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nhánh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.....................................................................................................................</w:t>
      </w:r>
    </w:p>
    <w:p w14:paraId="69FC78EC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chi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nhánh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................................................................................................................</w:t>
      </w:r>
    </w:p>
    <w:p w14:paraId="15B7E621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Mã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nhánh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Mã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thuế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chi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nhánh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..........................................................................</w:t>
      </w:r>
    </w:p>
    <w:p w14:paraId="4B044526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Giấy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nhánh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mã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nhánh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mã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thuế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nhánh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   </w:t>
      </w:r>
    </w:p>
    <w:p w14:paraId="7DDD8F61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……/……/……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 .......................................................................................</w:t>
      </w:r>
    </w:p>
    <w:p w14:paraId="37D26E81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nghị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Giấy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chứng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ký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kinh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 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kê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đối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đánh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dấu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hai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ô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sau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):</w:t>
      </w:r>
      <w:proofErr w:type="gramEnd"/>
    </w:p>
    <w:p w14:paraId="1EE624DB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Giấy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ghi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tất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doanh</w:t>
      </w:r>
      <w:proofErr w:type="spellEnd"/>
    </w:p>
    <w:p w14:paraId="7E209ECD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Giấy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ghi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từng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doanh</w:t>
      </w:r>
      <w:proofErr w:type="spellEnd"/>
    </w:p>
    <w:p w14:paraId="447915FC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Thông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ký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thuế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: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4180"/>
        <w:gridCol w:w="4180"/>
      </w:tblGrid>
      <w:tr w:rsidR="00075BF2" w14:paraId="20CB0F80" w14:textId="77777777" w:rsidTr="00075BF2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4D3398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C14042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thuế</w:t>
            </w:r>
            <w:proofErr w:type="spellEnd"/>
          </w:p>
        </w:tc>
      </w:tr>
      <w:tr w:rsidR="00075BF2" w14:paraId="144BDBED" w14:textId="77777777" w:rsidTr="00075BF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1E6E14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71C12C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):</w:t>
            </w:r>
          </w:p>
          <w:p w14:paraId="1A0C688A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xóm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.......................................................................</w:t>
            </w:r>
          </w:p>
          <w:p w14:paraId="69132868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trấn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...............................................................................................</w:t>
            </w:r>
          </w:p>
          <w:p w14:paraId="1F02196A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................................................................</w:t>
            </w:r>
          </w:p>
          <w:p w14:paraId="2E95C61C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......................................................................................................</w:t>
            </w:r>
          </w:p>
          <w:p w14:paraId="42DDE867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thoại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Fax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): .................................................</w:t>
            </w:r>
          </w:p>
          <w:p w14:paraId="56299527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Email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có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):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.......................................................................................................</w:t>
            </w:r>
          </w:p>
        </w:tc>
      </w:tr>
      <w:tr w:rsidR="00075BF2" w14:paraId="03A132C6" w14:textId="77777777" w:rsidTr="00075BF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40D602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4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5EEC6E" w14:textId="77777777" w:rsidR="00075BF2" w:rsidRDefault="00075BF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bắt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động</w:t>
            </w:r>
            <w:bookmarkStart w:id="0" w:name="_ftnref3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instrText xml:space="preserve"> HYPERLINK "https://thuvienphapluat.vn/van-ban/Doanh-nghiep/Nghi-dinh-122-2020-ND-CP-phoi-hop-thu-tuc-dang-ky-thanh-lap-doanh-nghiep-chi-nhanh-van-phong-dai-dien-455362.aspx" \l "_ftn30"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Style w:val="Hyperlink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bắt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): ……/……/……</w:t>
            </w:r>
          </w:p>
        </w:tc>
      </w:tr>
      <w:tr w:rsidR="00075BF2" w14:paraId="1F48B1DE" w14:textId="77777777" w:rsidTr="00075BF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257E51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6BBF97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):</w:t>
            </w:r>
          </w:p>
          <w:p w14:paraId="1FA1FFB7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□</w:t>
            </w:r>
          </w:p>
          <w:p w14:paraId="24DBCCB3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□</w:t>
            </w:r>
          </w:p>
        </w:tc>
      </w:tr>
      <w:tr w:rsidR="00075BF2" w14:paraId="5982B640" w14:textId="77777777" w:rsidTr="00075BF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DC4606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772CBF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14:paraId="51FC69B0" w14:textId="77777777" w:rsidR="00075BF2" w:rsidRDefault="00075BF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……/……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……/……</w:t>
            </w:r>
            <w:bookmarkStart w:id="1" w:name="_ftnref31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instrText xml:space="preserve"> HYPERLINK "https://thuvienphapluat.vn/van-ban/Doanh-nghiep/Nghi-dinh-122-2020-ND-CP-phoi-hop-thu-tuc-dang-ky-thanh-lap-doanh-nghiep-chi-nhanh-van-phong-dai-dien-455362.aspx" \l "_ftn31"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Style w:val="Hyperlink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  <w:p w14:paraId="5B6F57A8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bắt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thúc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075BF2" w14:paraId="0412D41D" w14:textId="77777777" w:rsidTr="00075BF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969683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18CA39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kiến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):....................................................................................</w:t>
            </w:r>
            <w:proofErr w:type="gramEnd"/>
          </w:p>
        </w:tc>
      </w:tr>
      <w:tr w:rsidR="00075BF2" w14:paraId="68C300C8" w14:textId="77777777" w:rsidTr="00075BF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60031F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64AB02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BOT/ BTO/ BT/ BOO, BLT, BTL, O&amp;M:</w:t>
            </w:r>
          </w:p>
          <w:p w14:paraId="2001310A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□                             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□</w:t>
            </w:r>
          </w:p>
        </w:tc>
      </w:tr>
      <w:tr w:rsidR="00075BF2" w14:paraId="4C84E803" w14:textId="77777777" w:rsidTr="00075BF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01E2AF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6207E1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GTGT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chọn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):</w:t>
            </w:r>
          </w:p>
          <w:p w14:paraId="3ED4EDF9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Khấu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                                □</w:t>
            </w:r>
          </w:p>
          <w:p w14:paraId="09BA3BE2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GTGT                                         □</w:t>
            </w:r>
          </w:p>
          <w:p w14:paraId="4897F916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          □</w:t>
            </w:r>
          </w:p>
          <w:p w14:paraId="093B8C60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GTGT                              □</w:t>
            </w:r>
          </w:p>
        </w:tc>
      </w:tr>
      <w:tr w:rsidR="00075BF2" w14:paraId="63270B60" w14:textId="77777777" w:rsidTr="00075BF2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C58A37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5432A1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075BF2" w14:paraId="482E9D66" w14:textId="77777777" w:rsidTr="00075BF2">
        <w:trPr>
          <w:trHeight w:val="17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EC4740" w14:textId="77777777" w:rsidR="00075BF2" w:rsidRDefault="00075B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276593C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14A3DB8" w14:textId="77777777" w:rsidR="00075BF2" w:rsidRDefault="00075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</w:p>
        </w:tc>
      </w:tr>
      <w:tr w:rsidR="00075BF2" w14:paraId="734532FA" w14:textId="77777777" w:rsidTr="00075BF2">
        <w:trPr>
          <w:trHeight w:val="17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593F13" w14:textId="77777777" w:rsidR="00075BF2" w:rsidRDefault="00075B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D5A0C1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84F8AF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</w:t>
            </w:r>
          </w:p>
        </w:tc>
      </w:tr>
    </w:tbl>
    <w:p w14:paraId="40C1A61E" w14:textId="77777777" w:rsidR="00075BF2" w:rsidRDefault="00075BF2" w:rsidP="00075BF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hóa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nhánh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bookmarkStart w:id="2" w:name="_ftnref32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"https://thuvienphapluat.vn/van-ban/Doanh-nghiep/Nghi-dinh-122-2020-ND-CP-phoi-hop-thu-tuc-dang-ky-thanh-lap-doanh-nghiep-chi-nhanh-van-phong-dai-dien-455362.aspx" \l "_ftn32" </w:instrTex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600EAC21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                        □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</w:p>
    <w:p w14:paraId="2DEE6906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□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tử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      □ Mua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</w:p>
    <w:p w14:paraId="2E3FC866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đóng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hiểm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nhánh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</w:p>
    <w:p w14:paraId="5FF7B3E4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đóng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</w:p>
    <w:p w14:paraId="3CBD0C91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                       □ 03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                       □ 06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làn</w:t>
      </w:r>
      <w:proofErr w:type="spellEnd"/>
    </w:p>
    <w:p w14:paraId="3B97EF3E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Lưu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ý:</w:t>
      </w:r>
    </w:p>
    <w:p w14:paraId="4EC1EBD3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Chi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nhánh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diêm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khoán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lựa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đóng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03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06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80D061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Chi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nhánh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dấu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đóng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8C6BABB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2AF67931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Trụ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nhánh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đích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14:paraId="4C942943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tử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mua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14:paraId="6AFFCEB9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2AA71CF" w14:textId="77777777" w:rsidR="00075BF2" w:rsidRDefault="00075BF2" w:rsidP="00075B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5673"/>
      </w:tblGrid>
      <w:tr w:rsidR="00075BF2" w14:paraId="5C5A306D" w14:textId="77777777" w:rsidTr="00075BF2">
        <w:trPr>
          <w:tblCellSpacing w:w="0" w:type="dxa"/>
        </w:trPr>
        <w:tc>
          <w:tcPr>
            <w:tcW w:w="3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D13E7" w14:textId="77777777" w:rsidR="00075BF2" w:rsidRDefault="00075B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4894" w14:textId="77777777" w:rsidR="00075BF2" w:rsidRDefault="00075BF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ĐẠI DIỆN THEO PHÁP LUẬT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CỦA DOANH NGHIỆP/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NGƯỜI ĐỨNG ĐẦU CHI NHÁNH</w:t>
            </w:r>
            <w:bookmarkStart w:id="3" w:name="_ftnref33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14:paraId="289782AD" w14:textId="77777777" w:rsidR="00E9073D" w:rsidRDefault="00E9073D"/>
    <w:sectPr w:rsidR="00E90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F2"/>
    <w:rsid w:val="00075BF2"/>
    <w:rsid w:val="00E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B220"/>
  <w15:chartTrackingRefBased/>
  <w15:docId w15:val="{89257E7E-655C-43A2-B379-79E7B697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BF2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8069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Tv</dc:creator>
  <cp:keywords/>
  <dc:description/>
  <cp:lastModifiedBy>Dinh Tv</cp:lastModifiedBy>
  <cp:revision>1</cp:revision>
  <dcterms:created xsi:type="dcterms:W3CDTF">2022-09-15T09:57:00Z</dcterms:created>
  <dcterms:modified xsi:type="dcterms:W3CDTF">2022-09-15T09:57:00Z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2022-09-15T09:57:04Z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c5873e7f-f02b-4b38-83a1-4fef4d593c2f</vt:lpwstr>
  </property>
  <property fmtid="{D5CDD505-2E9C-101B-9397-08002B2CF9AE}" pid="7" name="MSIP_Label_defa4170-0d19-0005-0004-bc88714345d2_ActionId">
    <vt:lpwstr>e93723f4-4ab8-440a-87c2-0df09eab3bd5</vt:lpwstr>
  </property>
  <property fmtid="{D5CDD505-2E9C-101B-9397-08002B2CF9AE}" pid="8" name="MSIP_Label_defa4170-0d19-0005-0004-bc88714345d2_ContentBits">
    <vt:lpwstr>0</vt:lpwstr>
  </property>
</Properties>
</file>