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7436" w:rsidRPr="0059323E" w:rsidRDefault="00097436" w:rsidP="00097436">
      <w:pPr>
        <w:spacing w:before="120"/>
        <w:jc w:val="center"/>
        <w:rPr>
          <w:rFonts w:ascii="Times New Roman" w:hAnsi="Times New Roman" w:cs="Times New Roman"/>
          <w:b/>
        </w:rPr>
      </w:pPr>
      <w:r w:rsidRPr="0059323E">
        <w:rPr>
          <w:rFonts w:ascii="Times New Roman" w:hAnsi="Times New Roman" w:cs="Times New Roman"/>
          <w:b/>
        </w:rPr>
        <w:t>MẪU SỐ 01</w:t>
      </w:r>
    </w:p>
    <w:p w:rsidR="00097436" w:rsidRPr="0059323E" w:rsidRDefault="00097436" w:rsidP="00097436">
      <w:pPr>
        <w:spacing w:before="120"/>
        <w:jc w:val="center"/>
        <w:rPr>
          <w:rFonts w:ascii="Times New Roman" w:hAnsi="Times New Roman" w:cs="Times New Roman"/>
          <w:i/>
        </w:rPr>
      </w:pPr>
      <w:r w:rsidRPr="0059323E">
        <w:rPr>
          <w:rFonts w:ascii="Times New Roman" w:hAnsi="Times New Roman" w:cs="Times New Roman"/>
          <w:i/>
        </w:rPr>
        <w:t>(Ban hành kèm theo Thông tư s</w:t>
      </w:r>
      <w:r w:rsidRPr="0059323E">
        <w:rPr>
          <w:rFonts w:ascii="Times New Roman" w:hAnsi="Times New Roman" w:cs="Times New Roman"/>
          <w:i/>
          <w:lang w:val="en-US"/>
        </w:rPr>
        <w:t>ố</w:t>
      </w:r>
      <w:r w:rsidRPr="0059323E">
        <w:rPr>
          <w:rFonts w:ascii="Times New Roman" w:hAnsi="Times New Roman" w:cs="Times New Roman"/>
          <w:i/>
        </w:rPr>
        <w:t xml:space="preserve"> 24/2020/TT-BCA ngày 10 tháng 3 năm 2020 của Bộ trưởng Bộ Công an)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6"/>
        <w:gridCol w:w="5444"/>
      </w:tblGrid>
      <w:tr w:rsidR="00097436" w:rsidRPr="0059323E" w:rsidTr="00E84D44">
        <w:tc>
          <w:tcPr>
            <w:tcW w:w="2092" w:type="pct"/>
            <w:shd w:val="clear" w:color="auto" w:fill="auto"/>
          </w:tcPr>
          <w:p w:rsidR="00097436" w:rsidRPr="0059323E" w:rsidRDefault="00097436" w:rsidP="00E84D4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23E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proofErr w:type="gramStart"/>
            <w:r w:rsidRPr="0059323E">
              <w:rPr>
                <w:rFonts w:ascii="Times New Roman" w:eastAsia="Times New Roman" w:hAnsi="Times New Roman" w:cs="Times New Roman"/>
                <w:lang w:val="en-US"/>
              </w:rPr>
              <w:t>….(</w:t>
            </w:r>
            <w:proofErr w:type="gramEnd"/>
            <w:r w:rsidRPr="0059323E">
              <w:rPr>
                <w:rFonts w:ascii="Times New Roman" w:eastAsia="Times New Roman" w:hAnsi="Times New Roman" w:cs="Times New Roman"/>
                <w:lang w:val="en-US"/>
              </w:rPr>
              <w:t>1)</w:t>
            </w:r>
            <w:r w:rsidRPr="0059323E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Pr="0059323E">
              <w:rPr>
                <w:rFonts w:ascii="Times New Roman" w:eastAsia="Times New Roman" w:hAnsi="Times New Roman" w:cs="Times New Roman"/>
                <w:lang w:val="en-US"/>
              </w:rPr>
              <w:t>………….(2)</w:t>
            </w:r>
            <w:r w:rsidRPr="0059323E">
              <w:rPr>
                <w:rFonts w:ascii="Times New Roman" w:eastAsia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2908" w:type="pct"/>
            <w:shd w:val="clear" w:color="auto" w:fill="auto"/>
          </w:tcPr>
          <w:p w:rsidR="00097436" w:rsidRPr="0059323E" w:rsidRDefault="00097436" w:rsidP="00E84D4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59323E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59323E">
              <w:rPr>
                <w:rFonts w:ascii="Times New Roman" w:eastAsia="Times New Roman" w:hAnsi="Times New Roman" w:cs="Times New Roman"/>
                <w:b/>
              </w:rPr>
              <w:br/>
              <w:t xml:space="preserve">Độc lập - Tự do - Hạnh phúc </w:t>
            </w:r>
            <w:r w:rsidRPr="0059323E">
              <w:rPr>
                <w:rFonts w:ascii="Times New Roman" w:eastAsia="Times New Roman" w:hAnsi="Times New Roman" w:cs="Times New Roman"/>
                <w:b/>
              </w:rPr>
              <w:br/>
              <w:t>---------------</w:t>
            </w:r>
          </w:p>
        </w:tc>
      </w:tr>
    </w:tbl>
    <w:p w:rsidR="00097436" w:rsidRPr="0059323E" w:rsidRDefault="00097436" w:rsidP="00097436">
      <w:pPr>
        <w:spacing w:before="120"/>
        <w:rPr>
          <w:rFonts w:ascii="Times New Roman" w:hAnsi="Times New Roman" w:cs="Times New Roman"/>
          <w:lang w:val="en-US"/>
        </w:rPr>
      </w:pPr>
    </w:p>
    <w:p w:rsidR="00097436" w:rsidRPr="0059323E" w:rsidRDefault="00097436" w:rsidP="00097436">
      <w:pPr>
        <w:spacing w:before="120"/>
        <w:jc w:val="center"/>
        <w:rPr>
          <w:rFonts w:ascii="Times New Roman" w:hAnsi="Times New Roman" w:cs="Times New Roman"/>
          <w:b/>
        </w:rPr>
      </w:pPr>
      <w:r w:rsidRPr="0059323E">
        <w:rPr>
          <w:rFonts w:ascii="Times New Roman" w:hAnsi="Times New Roman" w:cs="Times New Roman"/>
          <w:b/>
        </w:rPr>
        <w:t>VĂN BẢN XÁC ĐỊNH ĐỘ MẬT ĐỐI VỚI VẬT, ĐỊA ĐIỂM, LỜI NÓI, HOẠT ĐỘNG, HÌNH THỨC KHÁC CHỨA BÍ MẬT NHÀ NƯỚC</w:t>
      </w:r>
    </w:p>
    <w:p w:rsidR="00097436" w:rsidRPr="0059323E" w:rsidRDefault="00097436" w:rsidP="00097436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59323E">
        <w:rPr>
          <w:rFonts w:ascii="Times New Roman" w:hAnsi="Times New Roman" w:cs="Times New Roman"/>
        </w:rPr>
        <w:t>Tên gọi của vật, địa điểm, hoạt động, nội dung lời nói hoặc hình thức khác chứa b</w:t>
      </w:r>
      <w:r w:rsidRPr="0059323E">
        <w:rPr>
          <w:rFonts w:ascii="Times New Roman" w:hAnsi="Times New Roman" w:cs="Times New Roman"/>
          <w:lang w:val="en-US"/>
        </w:rPr>
        <w:t>í</w:t>
      </w:r>
      <w:r w:rsidRPr="0059323E">
        <w:rPr>
          <w:rFonts w:ascii="Times New Roman" w:hAnsi="Times New Roman" w:cs="Times New Roman"/>
        </w:rPr>
        <w:t xml:space="preserve"> mật nhà nước: </w:t>
      </w:r>
      <w:r w:rsidRPr="0059323E">
        <w:rPr>
          <w:rFonts w:ascii="Times New Roman" w:hAnsi="Times New Roman" w:cs="Times New Roman"/>
          <w:lang w:val="en-US"/>
        </w:rPr>
        <w:tab/>
      </w:r>
    </w:p>
    <w:p w:rsidR="00097436" w:rsidRPr="0059323E" w:rsidRDefault="00097436" w:rsidP="00097436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59323E">
        <w:rPr>
          <w:rFonts w:ascii="Times New Roman" w:hAnsi="Times New Roman" w:cs="Times New Roman"/>
        </w:rPr>
        <w:t xml:space="preserve">Cơ quan, tổ chức xác định: </w:t>
      </w:r>
      <w:r w:rsidRPr="0059323E">
        <w:rPr>
          <w:rFonts w:ascii="Times New Roman" w:hAnsi="Times New Roman" w:cs="Times New Roman"/>
          <w:lang w:val="en-US"/>
        </w:rPr>
        <w:tab/>
      </w:r>
    </w:p>
    <w:p w:rsidR="00097436" w:rsidRPr="0059323E" w:rsidRDefault="00097436" w:rsidP="00097436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59323E">
        <w:rPr>
          <w:rFonts w:ascii="Times New Roman" w:hAnsi="Times New Roman" w:cs="Times New Roman"/>
        </w:rPr>
        <w:t xml:space="preserve">Người đề xuất: </w:t>
      </w:r>
      <w:r w:rsidRPr="0059323E">
        <w:rPr>
          <w:rFonts w:ascii="Times New Roman" w:hAnsi="Times New Roman" w:cs="Times New Roman"/>
          <w:lang w:val="en-US"/>
        </w:rPr>
        <w:tab/>
      </w:r>
    </w:p>
    <w:p w:rsidR="00097436" w:rsidRPr="0059323E" w:rsidRDefault="00097436" w:rsidP="00097436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59323E">
        <w:rPr>
          <w:rFonts w:ascii="Times New Roman" w:hAnsi="Times New Roman" w:cs="Times New Roman"/>
        </w:rPr>
        <w:t xml:space="preserve">Độ mật (3): </w:t>
      </w:r>
      <w:r w:rsidRPr="0059323E">
        <w:rPr>
          <w:rFonts w:ascii="Times New Roman" w:hAnsi="Times New Roman" w:cs="Times New Roman"/>
          <w:lang w:val="en-US"/>
        </w:rPr>
        <w:tab/>
      </w:r>
    </w:p>
    <w:p w:rsidR="00097436" w:rsidRPr="0059323E" w:rsidRDefault="00097436" w:rsidP="00097436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59323E">
        <w:rPr>
          <w:rFonts w:ascii="Times New Roman" w:hAnsi="Times New Roman" w:cs="Times New Roman"/>
        </w:rPr>
        <w:t xml:space="preserve">Căn cứ xác định (4): </w:t>
      </w:r>
      <w:r w:rsidRPr="0059323E">
        <w:rPr>
          <w:rFonts w:ascii="Times New Roman" w:hAnsi="Times New Roman" w:cs="Times New Roman"/>
          <w:lang w:val="en-US"/>
        </w:rPr>
        <w:tab/>
      </w:r>
    </w:p>
    <w:p w:rsidR="00097436" w:rsidRPr="0059323E" w:rsidRDefault="00097436" w:rsidP="00097436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59323E">
        <w:rPr>
          <w:rFonts w:ascii="Times New Roman" w:hAnsi="Times New Roman" w:cs="Times New Roman"/>
        </w:rPr>
        <w:t>Ngày, tháng, n</w:t>
      </w:r>
      <w:r w:rsidRPr="0059323E">
        <w:rPr>
          <w:rFonts w:ascii="Times New Roman" w:hAnsi="Times New Roman" w:cs="Times New Roman"/>
          <w:lang w:val="en-US"/>
        </w:rPr>
        <w:t>ă</w:t>
      </w:r>
      <w:r w:rsidRPr="0059323E">
        <w:rPr>
          <w:rFonts w:ascii="Times New Roman" w:hAnsi="Times New Roman" w:cs="Times New Roman"/>
        </w:rPr>
        <w:t xml:space="preserve">m xác định: </w:t>
      </w:r>
      <w:r w:rsidRPr="0059323E">
        <w:rPr>
          <w:rFonts w:ascii="Times New Roman" w:hAnsi="Times New Roman" w:cs="Times New Roman"/>
          <w:lang w:val="en-US"/>
        </w:rPr>
        <w:tab/>
      </w:r>
    </w:p>
    <w:p w:rsidR="00097436" w:rsidRPr="0059323E" w:rsidRDefault="00097436" w:rsidP="00097436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5184"/>
      </w:tblGrid>
      <w:tr w:rsidR="00097436" w:rsidRPr="0059323E" w:rsidTr="00E84D44">
        <w:tc>
          <w:tcPr>
            <w:tcW w:w="2231" w:type="pct"/>
            <w:shd w:val="clear" w:color="auto" w:fill="auto"/>
          </w:tcPr>
          <w:p w:rsidR="00097436" w:rsidRPr="0059323E" w:rsidRDefault="00097436" w:rsidP="00E84D44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9" w:type="pct"/>
            <w:shd w:val="clear" w:color="auto" w:fill="auto"/>
          </w:tcPr>
          <w:p w:rsidR="00097436" w:rsidRPr="0059323E" w:rsidRDefault="00097436" w:rsidP="00E84D4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59323E">
              <w:rPr>
                <w:rFonts w:ascii="Times New Roman" w:eastAsia="Times New Roman" w:hAnsi="Times New Roman" w:cs="Times New Roman"/>
              </w:rPr>
              <w:t>Lãnh đạo cơ quan, tổ chức xác định</w:t>
            </w:r>
            <w:r w:rsidRPr="0059323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9323E">
              <w:rPr>
                <w:rFonts w:ascii="Times New Roman" w:eastAsia="Times New Roman" w:hAnsi="Times New Roman" w:cs="Times New Roman"/>
              </w:rPr>
              <w:t>bí mật nhà nước</w:t>
            </w:r>
            <w:r w:rsidRPr="0059323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9323E">
              <w:rPr>
                <w:rFonts w:ascii="Times New Roman" w:eastAsia="Times New Roman" w:hAnsi="Times New Roman" w:cs="Times New Roman"/>
                <w:i/>
              </w:rPr>
              <w:t>(ký, ghi rõ họ tên, chức vụ)</w:t>
            </w:r>
          </w:p>
        </w:tc>
      </w:tr>
    </w:tbl>
    <w:p w:rsidR="00097436" w:rsidRPr="0059323E" w:rsidRDefault="00097436" w:rsidP="00097436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  <w:i/>
        </w:rPr>
        <w:t>Ghi ch</w:t>
      </w:r>
      <w:r w:rsidRPr="0059323E">
        <w:rPr>
          <w:rFonts w:ascii="Times New Roman" w:hAnsi="Times New Roman" w:cs="Times New Roman"/>
          <w:i/>
          <w:lang w:val="en-US"/>
        </w:rPr>
        <w:t>ú</w:t>
      </w:r>
      <w:r w:rsidRPr="0059323E">
        <w:rPr>
          <w:rFonts w:ascii="Times New Roman" w:hAnsi="Times New Roman" w:cs="Times New Roman"/>
          <w:i/>
        </w:rPr>
        <w:t>:</w:t>
      </w:r>
      <w:r w:rsidRPr="0059323E">
        <w:rPr>
          <w:rFonts w:ascii="Times New Roman" w:hAnsi="Times New Roman" w:cs="Times New Roman"/>
        </w:rPr>
        <w:t xml:space="preserve"> M</w:t>
      </w:r>
      <w:r w:rsidRPr="0059323E">
        <w:rPr>
          <w:rFonts w:ascii="Times New Roman" w:hAnsi="Times New Roman" w:cs="Times New Roman"/>
          <w:lang w:val="en-US"/>
        </w:rPr>
        <w:t>ẫ</w:t>
      </w:r>
      <w:r w:rsidRPr="0059323E">
        <w:rPr>
          <w:rFonts w:ascii="Times New Roman" w:hAnsi="Times New Roman" w:cs="Times New Roman"/>
        </w:rPr>
        <w:t>u này được áp dụng đối với vật, địa điểm, lời nói, hoạt động hoặc hình thức khác chứa bí mật nhà nước mà không th</w:t>
      </w:r>
      <w:r w:rsidRPr="0059323E">
        <w:rPr>
          <w:rFonts w:ascii="Times New Roman" w:hAnsi="Times New Roman" w:cs="Times New Roman"/>
          <w:lang w:val="en-US"/>
        </w:rPr>
        <w:t>ể</w:t>
      </w:r>
      <w:r w:rsidRPr="0059323E">
        <w:rPr>
          <w:rFonts w:ascii="Times New Roman" w:hAnsi="Times New Roman" w:cs="Times New Roman"/>
        </w:rPr>
        <w:t xml:space="preserve"> đóng d</w:t>
      </w:r>
      <w:r w:rsidRPr="0059323E">
        <w:rPr>
          <w:rFonts w:ascii="Times New Roman" w:hAnsi="Times New Roman" w:cs="Times New Roman"/>
          <w:lang w:val="en-US"/>
        </w:rPr>
        <w:t>ấ</w:t>
      </w:r>
      <w:r w:rsidRPr="0059323E">
        <w:rPr>
          <w:rFonts w:ascii="Times New Roman" w:hAnsi="Times New Roman" w:cs="Times New Roman"/>
        </w:rPr>
        <w:t>u độ mật.</w:t>
      </w:r>
    </w:p>
    <w:p w:rsidR="00097436" w:rsidRPr="0059323E" w:rsidRDefault="00097436" w:rsidP="00097436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(1) Tên cơ quan chủ quản.</w:t>
      </w:r>
    </w:p>
    <w:p w:rsidR="00097436" w:rsidRPr="0059323E" w:rsidRDefault="00097436" w:rsidP="00097436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(2) Tên cơ quan, tổ chức xác định bí mật nhà nước.</w:t>
      </w:r>
    </w:p>
    <w:p w:rsidR="00097436" w:rsidRPr="0059323E" w:rsidRDefault="00097436" w:rsidP="00097436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(3) Ghi theo độ mật của vật, địa điểm, hoạt động, nội dung lời nói hoặc hình thức khác ch</w:t>
      </w:r>
      <w:r w:rsidRPr="0059323E">
        <w:rPr>
          <w:rFonts w:ascii="Times New Roman" w:hAnsi="Times New Roman" w:cs="Times New Roman"/>
          <w:lang w:val="en-US"/>
        </w:rPr>
        <w:t>ứ</w:t>
      </w:r>
      <w:r w:rsidRPr="0059323E">
        <w:rPr>
          <w:rFonts w:ascii="Times New Roman" w:hAnsi="Times New Roman" w:cs="Times New Roman"/>
        </w:rPr>
        <w:t xml:space="preserve">a bí mật nhà nước. Trường hợp </w:t>
      </w:r>
      <w:r w:rsidRPr="0059323E">
        <w:rPr>
          <w:rFonts w:ascii="Times New Roman" w:hAnsi="Times New Roman" w:cs="Times New Roman"/>
          <w:lang w:val="en-US"/>
        </w:rPr>
        <w:t>tr</w:t>
      </w:r>
      <w:r w:rsidRPr="0059323E">
        <w:rPr>
          <w:rFonts w:ascii="Times New Roman" w:hAnsi="Times New Roman" w:cs="Times New Roman"/>
        </w:rPr>
        <w:t>ong vật, địa điểm, hoạt động, nội dung l</w:t>
      </w:r>
      <w:r w:rsidRPr="0059323E">
        <w:rPr>
          <w:rFonts w:ascii="Times New Roman" w:hAnsi="Times New Roman" w:cs="Times New Roman"/>
          <w:lang w:val="en-US"/>
        </w:rPr>
        <w:t>ờ</w:t>
      </w:r>
      <w:r w:rsidRPr="0059323E">
        <w:rPr>
          <w:rFonts w:ascii="Times New Roman" w:hAnsi="Times New Roman" w:cs="Times New Roman"/>
        </w:rPr>
        <w:t>i n</w:t>
      </w:r>
      <w:r w:rsidRPr="0059323E">
        <w:rPr>
          <w:rFonts w:ascii="Times New Roman" w:hAnsi="Times New Roman" w:cs="Times New Roman"/>
          <w:lang w:val="en-US"/>
        </w:rPr>
        <w:t>ó</w:t>
      </w:r>
      <w:r w:rsidRPr="0059323E">
        <w:rPr>
          <w:rFonts w:ascii="Times New Roman" w:hAnsi="Times New Roman" w:cs="Times New Roman"/>
        </w:rPr>
        <w:t>i chứa nhiều thông tin có độ mật khác nhau thì xác định theo độ mật cao nhất.</w:t>
      </w:r>
    </w:p>
    <w:p w:rsidR="00097436" w:rsidRPr="0059323E" w:rsidRDefault="00097436" w:rsidP="00097436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(4) Ghi rõ việc x</w:t>
      </w:r>
      <w:r w:rsidRPr="0059323E">
        <w:rPr>
          <w:rFonts w:ascii="Times New Roman" w:hAnsi="Times New Roman" w:cs="Times New Roman"/>
          <w:lang w:val="en-US"/>
        </w:rPr>
        <w:t>á</w:t>
      </w:r>
      <w:r w:rsidRPr="0059323E">
        <w:rPr>
          <w:rFonts w:ascii="Times New Roman" w:hAnsi="Times New Roman" w:cs="Times New Roman"/>
        </w:rPr>
        <w:t>c định độ mật căn cứ vào quy định tại điều, khoản, điểm nào của danh mục bí mật nhà nước cụ thể.</w:t>
      </w:r>
    </w:p>
    <w:p w:rsidR="00134CF1" w:rsidRDefault="00134CF1"/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36"/>
    <w:rsid w:val="00097436"/>
    <w:rsid w:val="00134CF1"/>
    <w:rsid w:val="00515EE3"/>
    <w:rsid w:val="00A95913"/>
    <w:rsid w:val="00A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109E"/>
  <w15:chartTrackingRefBased/>
  <w15:docId w15:val="{8F83AB5A-48AA-45C7-BE5D-14F5A783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3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Dinh Tv</cp:lastModifiedBy>
  <cp:revision>1</cp:revision>
  <dcterms:created xsi:type="dcterms:W3CDTF">2024-08-06T06:12:00Z</dcterms:created>
  <dcterms:modified xsi:type="dcterms:W3CDTF">2024-08-06T06:12:00Z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2024-08-06T06:12:45Z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8078e317-5ed6-4da2-b57e-b175f241fce3</vt:lpwstr>
  </property>
  <property fmtid="{D5CDD505-2E9C-101B-9397-08002B2CF9AE}" pid="8" name="MSIP_Label_defa4170-0d19-0005-0004-bc88714345d2_ContentBits">
    <vt:lpwstr>0</vt:lpwstr>
  </property>
</Properties>
</file>